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3F" w:rsidRDefault="00166E3F" w:rsidP="00166E3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E3F" w:rsidRDefault="00166E3F" w:rsidP="00166E3F">
      <w:pPr>
        <w:shd w:val="clear" w:color="auto" w:fill="FFFFFF"/>
        <w:spacing w:before="86"/>
        <w:ind w:right="10"/>
        <w:jc w:val="center"/>
      </w:pPr>
    </w:p>
    <w:p w:rsidR="00166E3F" w:rsidRPr="00BE0F24" w:rsidRDefault="00166E3F" w:rsidP="00166E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166E3F" w:rsidRPr="00BE0F24" w:rsidRDefault="00166E3F" w:rsidP="00166E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66E3F" w:rsidRPr="00BE0F24" w:rsidRDefault="00166E3F" w:rsidP="00166E3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66E3F" w:rsidRDefault="00166E3F" w:rsidP="00166E3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01.12.2017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1023</w:t>
      </w:r>
    </w:p>
    <w:p w:rsidR="00166E3F" w:rsidRDefault="00166E3F" w:rsidP="00166E3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формирования и ведения реестра </w:t>
      </w:r>
    </w:p>
    <w:p w:rsid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семейных (родовых) захоронений на </w:t>
      </w:r>
      <w:r w:rsidR="00D80C14">
        <w:rPr>
          <w:rFonts w:ascii="Times New Roman" w:hAnsi="Times New Roman" w:cs="Times New Roman"/>
          <w:b/>
          <w:sz w:val="28"/>
          <w:szCs w:val="28"/>
        </w:rPr>
        <w:t>общественных кладбищах</w:t>
      </w:r>
      <w:r w:rsidRPr="00437E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ED6" w:rsidRP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166E3F" w:rsidRDefault="00166E3F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37ED6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ED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15FB0">
        <w:rPr>
          <w:rFonts w:ascii="Times New Roman" w:hAnsi="Times New Roman" w:cs="Times New Roman"/>
          <w:sz w:val="28"/>
          <w:szCs w:val="28"/>
        </w:rPr>
        <w:t xml:space="preserve">статьи 14 </w:t>
      </w:r>
      <w:r w:rsidR="00115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6 октября 2003 года       № 131-ФЗ «Об общих принципах организации местного самоуправления в Российской Федерации», статьи 21 Федерального закона от 12 января 1996 года № 8-ФЗ «О погребении и похоронном деле», </w:t>
      </w:r>
      <w:r w:rsidR="00115FB0">
        <w:rPr>
          <w:rFonts w:ascii="Times New Roman" w:hAnsi="Times New Roman" w:cs="Times New Roman"/>
          <w:sz w:val="28"/>
          <w:szCs w:val="28"/>
        </w:rPr>
        <w:t>пункта 5 статьи 22 Закона Краснодарского края от 4 февраля 2004 года № 666-КЗ «О погребении и похоронном деле в Краснодарском крае», Устав</w:t>
      </w:r>
      <w:r w:rsidR="00177B83">
        <w:rPr>
          <w:rFonts w:ascii="Times New Roman" w:hAnsi="Times New Roman" w:cs="Times New Roman"/>
          <w:sz w:val="28"/>
          <w:szCs w:val="28"/>
        </w:rPr>
        <w:t>а</w:t>
      </w:r>
      <w:r w:rsidR="00115FB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района, </w:t>
      </w:r>
      <w:r w:rsidRPr="00437ED6">
        <w:rPr>
          <w:rFonts w:ascii="Times New Roman" w:hAnsi="Times New Roman" w:cs="Times New Roman"/>
          <w:sz w:val="28"/>
          <w:szCs w:val="28"/>
        </w:rPr>
        <w:t>с целью установления единого порядка регистрации семейных (родовых) захоронений на общественных кладбищах </w:t>
      </w:r>
      <w:r w:rsidR="00D80C1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62287E">
        <w:rPr>
          <w:rFonts w:ascii="Times New Roman" w:hAnsi="Times New Roman" w:cs="Times New Roman"/>
          <w:sz w:val="28"/>
          <w:szCs w:val="28"/>
        </w:rPr>
        <w:t xml:space="preserve">  </w:t>
      </w:r>
      <w:r w:rsidR="00115FB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80C14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437ED6">
        <w:rPr>
          <w:rFonts w:ascii="Times New Roman" w:hAnsi="Times New Roman" w:cs="Times New Roman"/>
          <w:sz w:val="28"/>
          <w:szCs w:val="28"/>
        </w:rPr>
        <w:t>:</w:t>
      </w:r>
    </w:p>
    <w:p w:rsidR="004B6DD2" w:rsidRDefault="00D80C14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1.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Pr="004B6DD2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437ED6" w:rsidRPr="004B6DD2">
        <w:rPr>
          <w:rFonts w:ascii="Times New Roman" w:hAnsi="Times New Roman" w:cs="Times New Roman"/>
          <w:sz w:val="28"/>
          <w:szCs w:val="28"/>
        </w:rPr>
        <w:t>ведения реестра семейных (родовых) захоронений на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общественных кладбищах </w:t>
      </w:r>
      <w:r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437ED6" w:rsidRPr="004B6DD2">
        <w:rPr>
          <w:rFonts w:ascii="Times New Roman" w:hAnsi="Times New Roman" w:cs="Times New Roman"/>
          <w:sz w:val="28"/>
          <w:szCs w:val="28"/>
        </w:rPr>
        <w:t>(</w:t>
      </w:r>
      <w:r w:rsidRPr="004B6DD2">
        <w:rPr>
          <w:rFonts w:ascii="Times New Roman" w:hAnsi="Times New Roman" w:cs="Times New Roman"/>
          <w:sz w:val="28"/>
          <w:szCs w:val="28"/>
        </w:rPr>
        <w:t>п</w:t>
      </w:r>
      <w:r w:rsidR="00437ED6" w:rsidRPr="004B6DD2">
        <w:rPr>
          <w:rFonts w:ascii="Times New Roman" w:hAnsi="Times New Roman" w:cs="Times New Roman"/>
          <w:sz w:val="28"/>
          <w:szCs w:val="28"/>
        </w:rPr>
        <w:t>рил</w:t>
      </w:r>
      <w:r w:rsidRPr="004B6DD2">
        <w:rPr>
          <w:rFonts w:ascii="Times New Roman" w:hAnsi="Times New Roman" w:cs="Times New Roman"/>
          <w:sz w:val="28"/>
          <w:szCs w:val="28"/>
        </w:rPr>
        <w:t>агается</w:t>
      </w:r>
      <w:r w:rsidR="00437ED6" w:rsidRPr="004B6DD2">
        <w:rPr>
          <w:rFonts w:ascii="Times New Roman" w:hAnsi="Times New Roman" w:cs="Times New Roman"/>
          <w:sz w:val="28"/>
          <w:szCs w:val="28"/>
        </w:rPr>
        <w:t>).</w:t>
      </w:r>
    </w:p>
    <w:p w:rsidR="004B6DD2" w:rsidRDefault="00D80C14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>2. Ведущему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Pr="004B6DD2">
        <w:rPr>
          <w:rFonts w:ascii="Times New Roman" w:hAnsi="Times New Roman" w:cs="Times New Roman"/>
          <w:sz w:val="28"/>
          <w:szCs w:val="28"/>
        </w:rPr>
        <w:t>организационного отдела а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B6DD2">
        <w:rPr>
          <w:rFonts w:ascii="Times New Roman" w:hAnsi="Times New Roman" w:cs="Times New Roman"/>
          <w:sz w:val="28"/>
          <w:szCs w:val="28"/>
        </w:rPr>
        <w:t>Тимашевского района Т.А. Алексеевой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с</w:t>
      </w:r>
      <w:r w:rsidRPr="004B6DD2">
        <w:rPr>
          <w:rFonts w:ascii="Times New Roman" w:hAnsi="Times New Roman" w:cs="Times New Roman"/>
          <w:sz w:val="28"/>
          <w:szCs w:val="28"/>
        </w:rPr>
        <w:t xml:space="preserve">о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Pr="004B6DD2">
        <w:rPr>
          <w:rFonts w:ascii="Times New Roman" w:hAnsi="Times New Roman" w:cs="Times New Roman"/>
          <w:sz w:val="28"/>
          <w:szCs w:val="28"/>
        </w:rPr>
        <w:t>дня принятия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 настоящего постановления, сформировать и вести реестр семейных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>(родовых)</w:t>
      </w:r>
      <w:r w:rsidRPr="004B6DD2">
        <w:rPr>
          <w:rFonts w:ascii="Times New Roman" w:hAnsi="Times New Roman" w:cs="Times New Roman"/>
          <w:sz w:val="28"/>
          <w:szCs w:val="28"/>
        </w:rPr>
        <w:t xml:space="preserve">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захоронений на общественных кладбищах </w:t>
      </w:r>
      <w:r w:rsidR="004B6DD2"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115FB0">
        <w:rPr>
          <w:rFonts w:ascii="Times New Roman" w:hAnsi="Times New Roman" w:cs="Times New Roman"/>
          <w:sz w:val="28"/>
          <w:szCs w:val="28"/>
        </w:rPr>
        <w:t>настоящим постановлением</w:t>
      </w:r>
      <w:r w:rsidR="00437ED6" w:rsidRPr="004B6DD2">
        <w:rPr>
          <w:rFonts w:ascii="Times New Roman" w:hAnsi="Times New Roman" w:cs="Times New Roman"/>
          <w:sz w:val="28"/>
          <w:szCs w:val="28"/>
        </w:rPr>
        <w:t>.</w:t>
      </w:r>
    </w:p>
    <w:p w:rsid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B6DD2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B6DD2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Pr="004B6DD2">
        <w:rPr>
          <w:rFonts w:ascii="Times New Roman" w:hAnsi="Times New Roman" w:cs="Times New Roman"/>
          <w:sz w:val="28"/>
          <w:szCs w:val="28"/>
        </w:rPr>
        <w:br/>
        <w:t>главы Тимашевского городского поселения Тимашевского района В.С. Валько.</w:t>
      </w:r>
    </w:p>
    <w:p w:rsidR="004B6DD2" w:rsidRPr="004B6DD2" w:rsidRDefault="004B6DD2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B6DD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115FB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4B6DD2">
        <w:rPr>
          <w:rFonts w:ascii="Times New Roman" w:hAnsi="Times New Roman" w:cs="Times New Roman"/>
          <w:sz w:val="28"/>
          <w:szCs w:val="28"/>
        </w:rPr>
        <w:t>.</w:t>
      </w:r>
    </w:p>
    <w:p w:rsidR="0062287E" w:rsidRPr="004B6DD2" w:rsidRDefault="0062287E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Pr="00740FC8" w:rsidRDefault="00433C06" w:rsidP="00740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FC8">
        <w:rPr>
          <w:rFonts w:ascii="Times New Roman" w:hAnsi="Times New Roman" w:cs="Times New Roman"/>
          <w:sz w:val="28"/>
          <w:szCs w:val="28"/>
        </w:rPr>
        <w:t>Г</w:t>
      </w:r>
      <w:r w:rsidR="004B6DD2" w:rsidRPr="00740FC8">
        <w:rPr>
          <w:rFonts w:ascii="Times New Roman" w:hAnsi="Times New Roman" w:cs="Times New Roman"/>
          <w:sz w:val="28"/>
          <w:szCs w:val="28"/>
        </w:rPr>
        <w:t>лав</w:t>
      </w:r>
      <w:r w:rsidRPr="00740FC8">
        <w:rPr>
          <w:rFonts w:ascii="Times New Roman" w:hAnsi="Times New Roman" w:cs="Times New Roman"/>
          <w:sz w:val="28"/>
          <w:szCs w:val="28"/>
        </w:rPr>
        <w:t>а</w:t>
      </w:r>
      <w:r w:rsidR="004B6DD2" w:rsidRPr="00740FC8">
        <w:rPr>
          <w:rFonts w:ascii="Times New Roman" w:hAnsi="Times New Roman" w:cs="Times New Roman"/>
          <w:sz w:val="28"/>
          <w:szCs w:val="28"/>
        </w:rPr>
        <w:t xml:space="preserve"> Тимашевского городского </w:t>
      </w:r>
    </w:p>
    <w:p w:rsidR="00433C06" w:rsidRPr="00740FC8" w:rsidRDefault="004B6DD2" w:rsidP="00740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FC8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</w:t>
      </w:r>
      <w:r w:rsidR="00433C06" w:rsidRPr="00740FC8">
        <w:rPr>
          <w:rFonts w:ascii="Times New Roman" w:hAnsi="Times New Roman" w:cs="Times New Roman"/>
          <w:sz w:val="28"/>
          <w:szCs w:val="28"/>
        </w:rPr>
        <w:t xml:space="preserve">    </w:t>
      </w:r>
      <w:r w:rsidR="00740FC8">
        <w:rPr>
          <w:rFonts w:ascii="Times New Roman" w:hAnsi="Times New Roman" w:cs="Times New Roman"/>
          <w:sz w:val="28"/>
          <w:szCs w:val="28"/>
        </w:rPr>
        <w:t xml:space="preserve">     </w:t>
      </w:r>
      <w:r w:rsidRPr="00740FC8">
        <w:rPr>
          <w:rFonts w:ascii="Times New Roman" w:hAnsi="Times New Roman" w:cs="Times New Roman"/>
          <w:sz w:val="28"/>
          <w:szCs w:val="28"/>
        </w:rPr>
        <w:t xml:space="preserve">   </w:t>
      </w:r>
      <w:r w:rsidR="00433C06" w:rsidRPr="00740FC8">
        <w:rPr>
          <w:rFonts w:ascii="Times New Roman" w:hAnsi="Times New Roman" w:cs="Times New Roman"/>
          <w:sz w:val="28"/>
          <w:szCs w:val="28"/>
        </w:rPr>
        <w:t>П.В. Буряк</w:t>
      </w: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19E" w:rsidRPr="0058242A" w:rsidRDefault="0033719E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719E" w:rsidRPr="0058242A" w:rsidSect="00166E3F">
      <w:headerReference w:type="default" r:id="rId7"/>
      <w:pgSz w:w="11906" w:h="16838"/>
      <w:pgMar w:top="709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99" w:rsidRDefault="00CB1999" w:rsidP="0058242A">
      <w:pPr>
        <w:spacing w:after="0" w:line="240" w:lineRule="auto"/>
      </w:pPr>
      <w:r>
        <w:separator/>
      </w:r>
    </w:p>
  </w:endnote>
  <w:endnote w:type="continuationSeparator" w:id="1">
    <w:p w:rsidR="00CB1999" w:rsidRDefault="00CB1999" w:rsidP="0058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99" w:rsidRDefault="00CB1999" w:rsidP="0058242A">
      <w:pPr>
        <w:spacing w:after="0" w:line="240" w:lineRule="auto"/>
      </w:pPr>
      <w:r>
        <w:separator/>
      </w:r>
    </w:p>
  </w:footnote>
  <w:footnote w:type="continuationSeparator" w:id="1">
    <w:p w:rsidR="00CB1999" w:rsidRDefault="00CB1999" w:rsidP="0058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71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242A" w:rsidRPr="0058242A" w:rsidRDefault="00016CC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24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8242A" w:rsidRPr="0058242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6E3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242A" w:rsidRDefault="005824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ED6"/>
    <w:rsid w:val="00016CCB"/>
    <w:rsid w:val="00115FB0"/>
    <w:rsid w:val="001479C1"/>
    <w:rsid w:val="00166E3F"/>
    <w:rsid w:val="00177B83"/>
    <w:rsid w:val="001D2823"/>
    <w:rsid w:val="0029467A"/>
    <w:rsid w:val="0033719E"/>
    <w:rsid w:val="003C5914"/>
    <w:rsid w:val="00433C06"/>
    <w:rsid w:val="00437ED6"/>
    <w:rsid w:val="004B6DD2"/>
    <w:rsid w:val="0058242A"/>
    <w:rsid w:val="005B5652"/>
    <w:rsid w:val="0062287E"/>
    <w:rsid w:val="0063225E"/>
    <w:rsid w:val="006703E6"/>
    <w:rsid w:val="00740FC8"/>
    <w:rsid w:val="00767CD0"/>
    <w:rsid w:val="0094783F"/>
    <w:rsid w:val="00AB4161"/>
    <w:rsid w:val="00B94002"/>
    <w:rsid w:val="00BD7B0D"/>
    <w:rsid w:val="00CB1999"/>
    <w:rsid w:val="00CF57BB"/>
    <w:rsid w:val="00D7096D"/>
    <w:rsid w:val="00D80C14"/>
    <w:rsid w:val="00D93765"/>
    <w:rsid w:val="00D97EDB"/>
    <w:rsid w:val="00E10BB2"/>
    <w:rsid w:val="00EB63F0"/>
    <w:rsid w:val="00F24B4F"/>
    <w:rsid w:val="00F6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7E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0C14"/>
    <w:pPr>
      <w:ind w:left="720"/>
      <w:contextualSpacing/>
    </w:pPr>
  </w:style>
  <w:style w:type="paragraph" w:customStyle="1" w:styleId="1">
    <w:name w:val="Без интервала1"/>
    <w:rsid w:val="004B6D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2A"/>
  </w:style>
  <w:style w:type="paragraph" w:styleId="a7">
    <w:name w:val="footer"/>
    <w:basedOn w:val="a"/>
    <w:link w:val="a8"/>
    <w:uiPriority w:val="99"/>
    <w:semiHidden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42A"/>
  </w:style>
  <w:style w:type="paragraph" w:styleId="a9">
    <w:name w:val="Balloon Text"/>
    <w:basedOn w:val="a"/>
    <w:link w:val="aa"/>
    <w:uiPriority w:val="99"/>
    <w:semiHidden/>
    <w:unhideWhenUsed/>
    <w:rsid w:val="0016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17</cp:revision>
  <cp:lastPrinted>2017-12-01T10:12:00Z</cp:lastPrinted>
  <dcterms:created xsi:type="dcterms:W3CDTF">2017-11-09T13:20:00Z</dcterms:created>
  <dcterms:modified xsi:type="dcterms:W3CDTF">2017-12-27T06:46:00Z</dcterms:modified>
</cp:coreProperties>
</file>